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5C" w:rsidRDefault="00F1205C" w:rsidP="00F1205C">
      <w:pPr>
        <w:rPr>
          <w:rFonts w:ascii="標楷體" w:eastAsia="標楷體" w:hAnsi="標楷體" w:hint="eastAsia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徵求領用氣體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高壓熱重分析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儀一式(財產編號110-3013208-0037-0000167，採購日期099/09/23)，已逾使用年限(使用年限5年)。</w:t>
      </w:r>
      <w:bookmarkStart w:id="0" w:name="_GoBack"/>
      <w:bookmarkEnd w:id="0"/>
      <w:r>
        <w:rPr>
          <w:rFonts w:ascii="標楷體" w:eastAsia="標楷體" w:hAnsi="標楷體" w:hint="eastAsia"/>
          <w:color w:val="3D3D3D"/>
          <w:shd w:val="clear" w:color="auto" w:fill="FFFFFF"/>
        </w:rPr>
        <w:t>若有需求單位請於108/05/23(星期四)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前，電洽燃材組助理工程師曾惠萍(分機：6777)，若無領用，將逕行辦理報廢。</w:t>
      </w:r>
    </w:p>
    <w:p w:rsidR="00240AF3" w:rsidRPr="00F1205C" w:rsidRDefault="00240AF3" w:rsidP="00240AF3">
      <w:pPr>
        <w:rPr>
          <w:rFonts w:ascii="標楷體" w:eastAsia="標楷體" w:hAnsi="標楷體"/>
        </w:rPr>
      </w:pPr>
    </w:p>
    <w:p w:rsidR="00240AF3" w:rsidRPr="00C51AFF" w:rsidRDefault="00240AF3" w:rsidP="00240AF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本設備因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美國進口之天平故障，無法正常顯示重量，</w:t>
      </w:r>
      <w:proofErr w:type="gramStart"/>
      <w:r>
        <w:rPr>
          <w:rFonts w:ascii="標楷體" w:eastAsia="標楷體" w:hAnsi="標楷體" w:hint="eastAsia"/>
        </w:rPr>
        <w:t>洽原代理商</w:t>
      </w:r>
      <w:proofErr w:type="gramEnd"/>
      <w:r>
        <w:rPr>
          <w:rFonts w:ascii="標楷體" w:eastAsia="標楷體" w:hAnsi="標楷體" w:hint="eastAsia"/>
        </w:rPr>
        <w:t>及美國原廠，美國原廠遭</w:t>
      </w:r>
      <w:proofErr w:type="gramStart"/>
      <w:r>
        <w:rPr>
          <w:rFonts w:ascii="標楷體" w:eastAsia="標楷體" w:hAnsi="標楷體" w:hint="eastAsia"/>
        </w:rPr>
        <w:t>併</w:t>
      </w:r>
      <w:proofErr w:type="gramEnd"/>
      <w:r>
        <w:rPr>
          <w:rFonts w:ascii="標楷體" w:eastAsia="標楷體" w:hAnsi="標楷體" w:hint="eastAsia"/>
        </w:rPr>
        <w:t>購，原代理商已結束代理，造成無</w:t>
      </w:r>
      <w:proofErr w:type="gramStart"/>
      <w:r>
        <w:rPr>
          <w:rFonts w:ascii="標楷體" w:eastAsia="標楷體" w:hAnsi="標楷體" w:hint="eastAsia"/>
        </w:rPr>
        <w:t>原廠料件</w:t>
      </w:r>
      <w:proofErr w:type="gramEnd"/>
      <w:r>
        <w:rPr>
          <w:rFonts w:ascii="標楷體" w:eastAsia="標楷體" w:hAnsi="標楷體" w:hint="eastAsia"/>
        </w:rPr>
        <w:t>換修，故擬徵求領用。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240AF3" w:rsidRPr="00240AF3" w:rsidRDefault="00240AF3"/>
    <w:p w:rsidR="00C21BFF" w:rsidRDefault="00240AF3">
      <w:r>
        <w:rPr>
          <w:noProof/>
        </w:rPr>
        <w:drawing>
          <wp:inline distT="0" distB="0" distL="0" distR="0">
            <wp:extent cx="2880000" cy="5120666"/>
            <wp:effectExtent l="0" t="0" r="0" b="3810"/>
            <wp:docPr id="1" name="圖片 1" descr="C:\Users\user\AppData\Local\Microsoft\Windows\Temporary Internet Files\Content.Outlook\88P1UCWA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88P1UCWA\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512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AF3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hint="eastAsia"/>
          <w:noProof/>
        </w:rPr>
        <w:t xml:space="preserve">  </w:t>
      </w:r>
      <w:r>
        <w:rPr>
          <w:noProof/>
        </w:rPr>
        <w:drawing>
          <wp:inline distT="0" distB="0" distL="0" distR="0" wp14:anchorId="2C5D8C35" wp14:editId="1BD8A2F9">
            <wp:extent cx="2160000" cy="1017825"/>
            <wp:effectExtent l="0" t="0" r="0" b="0"/>
            <wp:docPr id="3" name="圖片 3" descr="C:\Users\user\AppData\Local\Microsoft\Windows\Temporary Internet Files\Content.Outlook\88P1UCWA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Outlook\88P1UCWA\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0" t="18653" r="18077" b="24063"/>
                    <a:stretch/>
                  </pic:blipFill>
                  <pic:spPr bwMode="auto">
                    <a:xfrm>
                      <a:off x="0" y="0"/>
                      <a:ext cx="2160000" cy="10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0AF3" w:rsidRDefault="00240AF3"/>
    <w:sectPr w:rsidR="00240A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D2" w:rsidRDefault="002D6BD2" w:rsidP="00240AF3">
      <w:r>
        <w:separator/>
      </w:r>
    </w:p>
  </w:endnote>
  <w:endnote w:type="continuationSeparator" w:id="0">
    <w:p w:rsidR="002D6BD2" w:rsidRDefault="002D6BD2" w:rsidP="0024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D2" w:rsidRDefault="002D6BD2" w:rsidP="00240AF3">
      <w:r>
        <w:separator/>
      </w:r>
    </w:p>
  </w:footnote>
  <w:footnote w:type="continuationSeparator" w:id="0">
    <w:p w:rsidR="002D6BD2" w:rsidRDefault="002D6BD2" w:rsidP="00240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19"/>
    <w:rsid w:val="00240AF3"/>
    <w:rsid w:val="002A0F19"/>
    <w:rsid w:val="002D6BD2"/>
    <w:rsid w:val="00C21BFF"/>
    <w:rsid w:val="00E2767D"/>
    <w:rsid w:val="00F1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0A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0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0AF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40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40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240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0A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0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0AF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40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40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240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Huei-Ping</dc:creator>
  <cp:keywords/>
  <dc:description/>
  <cp:lastModifiedBy>Huei-Ping</cp:lastModifiedBy>
  <cp:revision>3</cp:revision>
  <dcterms:created xsi:type="dcterms:W3CDTF">2019-04-23T01:16:00Z</dcterms:created>
  <dcterms:modified xsi:type="dcterms:W3CDTF">2019-04-23T01:32:00Z</dcterms:modified>
</cp:coreProperties>
</file>